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3C" w:rsidRPr="00904244" w:rsidRDefault="001B213C" w:rsidP="001B213C">
      <w:pPr>
        <w:pStyle w:val="Title"/>
        <w:rPr>
          <w:rFonts w:ascii="Franklin Gothic Demi Cond" w:hAnsi="Franklin Gothic Demi Cond"/>
          <w:b/>
          <w:color w:val="222A35" w:themeColor="text2" w:themeShade="80"/>
        </w:rPr>
      </w:pPr>
      <w:r w:rsidRPr="00904244">
        <w:rPr>
          <w:rFonts w:ascii="Franklin Gothic Demi Cond" w:hAnsi="Franklin Gothic Demi Cond"/>
          <w:b/>
          <w:color w:val="222A35" w:themeColor="text2" w:themeShade="80"/>
        </w:rPr>
        <w:t>Group LTC insurance</w:t>
      </w:r>
    </w:p>
    <w:p w:rsidR="001B213C" w:rsidRPr="00E12119" w:rsidRDefault="001B213C" w:rsidP="001B213C">
      <w:pPr>
        <w:pStyle w:val="Heading1"/>
        <w:rPr>
          <w:rFonts w:ascii="Franklin Gothic Demi Cond" w:hAnsi="Franklin Gothic Demi Cond"/>
        </w:rPr>
      </w:pPr>
      <w:r w:rsidRPr="00E12119">
        <w:rPr>
          <w:rFonts w:ascii="Franklin Gothic Demi Cond" w:hAnsi="Franklin Gothic Demi Cond"/>
        </w:rPr>
        <w:t xml:space="preserve">Pre-approach email or letter </w:t>
      </w:r>
    </w:p>
    <w:p w:rsidR="001B213C" w:rsidRDefault="001B213C" w:rsidP="001B213C"/>
    <w:p w:rsidR="001B213C" w:rsidRDefault="001B213C" w:rsidP="001B213C">
      <w:r>
        <w:t>{First name},</w:t>
      </w:r>
    </w:p>
    <w:p w:rsidR="001B213C" w:rsidRDefault="001B213C" w:rsidP="001B213C"/>
    <w:p w:rsidR="001B213C" w:rsidRDefault="001B213C" w:rsidP="001B213C">
      <w:r>
        <w:t xml:space="preserve">Everyone has a Long-Term Care (LTC) story. </w:t>
      </w:r>
    </w:p>
    <w:p w:rsidR="001B213C" w:rsidRDefault="001B213C" w:rsidP="001B213C"/>
    <w:p w:rsidR="001B213C" w:rsidRDefault="001B213C" w:rsidP="001B213C">
      <w:r>
        <w:t>If it hasn’t happened in your own family, you likely know someone who’s been affected by a serious medical condition or needed care at home or in an assisted living facility.  You may have seen first-hand the toll this can take on loved ones emotionally &amp; financially.</w:t>
      </w:r>
    </w:p>
    <w:p w:rsidR="001B213C" w:rsidRDefault="001B213C" w:rsidP="001B213C">
      <w:r>
        <w:t>As your benefits broker, it’s my responsibility to work with you (and your employees) to consider the impact that a Long-Term Care event could have on families and retirement plans.</w:t>
      </w:r>
    </w:p>
    <w:p w:rsidR="001B213C" w:rsidRDefault="001B213C" w:rsidP="001B213C">
      <w:r>
        <w:t xml:space="preserve">There’s many misconceptions about Long-Term Care – from the likelihood of needing care, to funding strategies, Insurance options and to the government’s role.  I’d like to help you understand your options for planning, and I think it would be make sense for us to talk through how Group LTC Insurance may help your employees protect their retirement income and lifestyles. </w:t>
      </w:r>
    </w:p>
    <w:p w:rsidR="001B213C" w:rsidRDefault="001B213C" w:rsidP="001B213C"/>
    <w:p w:rsidR="001B213C" w:rsidRDefault="001B213C" w:rsidP="001B213C">
      <w:r>
        <w:t>Just send me some days and times over the next two weeks that work for you and I’ll send a calendar invite for a quick call.</w:t>
      </w:r>
    </w:p>
    <w:p w:rsidR="001B213C" w:rsidRDefault="001B213C" w:rsidP="001B213C"/>
    <w:p w:rsidR="001B213C" w:rsidRDefault="001B213C" w:rsidP="001B213C">
      <w:r>
        <w:t xml:space="preserve">Talk to you soon. </w:t>
      </w:r>
      <w:bookmarkStart w:id="0" w:name="_GoBack"/>
      <w:bookmarkEnd w:id="0"/>
    </w:p>
    <w:p w:rsidR="001B213C" w:rsidRDefault="001B213C" w:rsidP="001B213C"/>
    <w:p w:rsidR="001B213C" w:rsidRDefault="001B213C" w:rsidP="001B213C">
      <w:r>
        <w:t>Sincerely,</w:t>
      </w:r>
    </w:p>
    <w:p w:rsidR="001B213C" w:rsidRDefault="001B213C" w:rsidP="001B213C"/>
    <w:p w:rsidR="001B213C" w:rsidRDefault="001B213C" w:rsidP="001B213C">
      <w:r>
        <w:t>{Broker name}</w:t>
      </w:r>
    </w:p>
    <w:p w:rsidR="009B321A" w:rsidRDefault="001B213C" w:rsidP="001B213C">
      <w:r>
        <w:t>{Email signature}</w:t>
      </w:r>
    </w:p>
    <w:sectPr w:rsidR="009B3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3C"/>
    <w:rsid w:val="001B213C"/>
    <w:rsid w:val="009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9E675-5508-40A8-ACBB-29925290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13C"/>
    <w:pPr>
      <w:pBdr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</w:pBdr>
      <w:shd w:val="clear" w:color="auto" w:fill="44546A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13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44546A" w:themeFill="text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B213C"/>
    <w:pPr>
      <w:spacing w:after="0" w:line="264" w:lineRule="auto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B213C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LTCI Partners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Banke</dc:creator>
  <cp:keywords/>
  <dc:description/>
  <cp:lastModifiedBy>Steve Banke</cp:lastModifiedBy>
  <cp:revision>1</cp:revision>
  <dcterms:created xsi:type="dcterms:W3CDTF">2017-09-19T20:45:00Z</dcterms:created>
  <dcterms:modified xsi:type="dcterms:W3CDTF">2017-09-19T20:46:00Z</dcterms:modified>
</cp:coreProperties>
</file>